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30900D" w14:textId="21A4A98B" w:rsidR="00F37427" w:rsidRDefault="00D25F9D" w:rsidP="00F37427">
      <w:pPr>
        <w:pStyle w:val="Kop1"/>
        <w:rPr>
          <w:rFonts w:asciiTheme="minorHAnsi" w:hAnsiTheme="minorHAnsi" w:cstheme="minorHAnsi"/>
          <w:color w:val="C00000"/>
        </w:rPr>
      </w:pPr>
      <w:r>
        <w:rPr>
          <w:rFonts w:asciiTheme="minorHAnsi" w:hAnsiTheme="minorHAnsi" w:cstheme="minorHAnsi"/>
          <w:color w:val="C00000"/>
        </w:rPr>
        <w:t>Reglement “Toelage sportdagen scholen”</w:t>
      </w:r>
    </w:p>
    <w:p w14:paraId="4F7F3FD3" w14:textId="5FC06C59" w:rsidR="005662C1" w:rsidRPr="005662C1" w:rsidRDefault="005662C1" w:rsidP="005662C1">
      <w:pPr>
        <w:pStyle w:val="Lijstalinea"/>
        <w:numPr>
          <w:ilvl w:val="0"/>
          <w:numId w:val="10"/>
        </w:numPr>
        <w:rPr>
          <w:b/>
          <w:bCs/>
          <w:color w:val="C00000"/>
          <w:u w:val="single"/>
        </w:rPr>
      </w:pPr>
      <w:r w:rsidRPr="005662C1">
        <w:rPr>
          <w:b/>
          <w:bCs/>
          <w:color w:val="C00000"/>
          <w:u w:val="single"/>
        </w:rPr>
        <w:t xml:space="preserve">Voorwerp en doel </w:t>
      </w:r>
    </w:p>
    <w:p w14:paraId="2F8F92A6" w14:textId="565647FE" w:rsidR="005662C1" w:rsidRDefault="005662C1" w:rsidP="005662C1">
      <w:r>
        <w:t xml:space="preserve">De kosten voor </w:t>
      </w:r>
      <w:r w:rsidR="00D25F9D">
        <w:t>de organisatie van sportdagen</w:t>
      </w:r>
      <w:r>
        <w:t xml:space="preserve"> vormen voor heel wat basisscholen een serieus aandeel in hun werkingsbudget dat begrensd is met de maximumfactuur. Om te vermijden dat scholen ervoor kiezen om niet meer </w:t>
      </w:r>
      <w:r w:rsidR="00D25F9D">
        <w:t>in te zetten op de organisatie van sportdagen</w:t>
      </w:r>
      <w:r>
        <w:t xml:space="preserve">, wenst de Gemeente Hooglede een extra inspanning te leveren. </w:t>
      </w:r>
    </w:p>
    <w:p w14:paraId="53C7498E" w14:textId="457C85A8" w:rsidR="005662C1" w:rsidRPr="005662C1" w:rsidRDefault="00A65753" w:rsidP="005662C1">
      <w:pPr>
        <w:pStyle w:val="Lijstalinea"/>
        <w:numPr>
          <w:ilvl w:val="0"/>
          <w:numId w:val="10"/>
        </w:numPr>
        <w:rPr>
          <w:b/>
          <w:bCs/>
          <w:color w:val="C00000"/>
          <w:u w:val="single"/>
        </w:rPr>
      </w:pPr>
      <w:r>
        <w:rPr>
          <w:b/>
          <w:bCs/>
          <w:color w:val="C00000"/>
          <w:u w:val="single"/>
        </w:rPr>
        <w:t>Toepassingsvoorwaarden</w:t>
      </w:r>
    </w:p>
    <w:p w14:paraId="18317263" w14:textId="2B9E5C46" w:rsidR="005662C1" w:rsidRDefault="005662C1" w:rsidP="005662C1">
      <w:r>
        <w:t xml:space="preserve">Voor de toepassing van dit reglement komen alle basisscholen, gelegen op het grondgebied van Hooglede in aanmerking, m.u.v. gemeentelijke basisschool Wonderwijs. </w:t>
      </w:r>
    </w:p>
    <w:p w14:paraId="11034D2B" w14:textId="77777777" w:rsidR="005662C1" w:rsidRPr="005662C1" w:rsidRDefault="005662C1" w:rsidP="005662C1">
      <w:pPr>
        <w:pStyle w:val="Lijstalinea"/>
        <w:numPr>
          <w:ilvl w:val="0"/>
          <w:numId w:val="10"/>
        </w:numPr>
        <w:rPr>
          <w:b/>
          <w:bCs/>
          <w:color w:val="C00000"/>
          <w:u w:val="single"/>
        </w:rPr>
      </w:pPr>
      <w:r w:rsidRPr="005662C1">
        <w:rPr>
          <w:b/>
          <w:bCs/>
          <w:color w:val="C00000"/>
          <w:u w:val="single"/>
        </w:rPr>
        <w:t xml:space="preserve">De tegemoetkoming </w:t>
      </w:r>
    </w:p>
    <w:p w14:paraId="51ABC96B" w14:textId="23500037" w:rsidR="005662C1" w:rsidRDefault="00A65753" w:rsidP="005662C1">
      <w:r>
        <w:t xml:space="preserve">$1. </w:t>
      </w:r>
      <w:r w:rsidR="005662C1">
        <w:t xml:space="preserve">Onder voorbehoud van de beschikbare kredieten in de meerjarenbegroting voorziet de Gemeente Hooglede een jaarlijks budget dat aangewend wordt als toelage voor de basisscholen om </w:t>
      </w:r>
      <w:r w:rsidR="00EF484A">
        <w:t>de organisatie van schoolsportdagen</w:t>
      </w:r>
      <w:r w:rsidR="005662C1">
        <w:t xml:space="preserve"> te ondersteunen</w:t>
      </w:r>
      <w:r>
        <w:t>.</w:t>
      </w:r>
    </w:p>
    <w:p w14:paraId="0CFC836B" w14:textId="686AA8B4" w:rsidR="00A65753" w:rsidRDefault="00A65753" w:rsidP="005662C1">
      <w:r>
        <w:t xml:space="preserve">$2. De Gemeente Hooglede voorziet </w:t>
      </w:r>
      <w:r w:rsidR="005662C1">
        <w:t xml:space="preserve">in een </w:t>
      </w:r>
      <w:r>
        <w:t xml:space="preserve">maximale </w:t>
      </w:r>
      <w:r w:rsidR="005662C1">
        <w:t>tussenkomst van €</w:t>
      </w:r>
      <w:r w:rsidR="0086173F">
        <w:t xml:space="preserve"> </w:t>
      </w:r>
      <w:r w:rsidR="004643F4">
        <w:t>15</w:t>
      </w:r>
      <w:r w:rsidR="005662C1">
        <w:t xml:space="preserve"> per </w:t>
      </w:r>
      <w:r>
        <w:t>leerling per jaar</w:t>
      </w:r>
      <w:r w:rsidR="00EF484A">
        <w:t>.</w:t>
      </w:r>
    </w:p>
    <w:p w14:paraId="61551088" w14:textId="41390A5A" w:rsidR="006E2CCA" w:rsidRDefault="006E2CCA" w:rsidP="005662C1">
      <w:r>
        <w:t>$</w:t>
      </w:r>
      <w:r w:rsidR="0086173F">
        <w:t>3</w:t>
      </w:r>
      <w:r>
        <w:t xml:space="preserve">. Het aantal leerlingen dat wordt aangenomen </w:t>
      </w:r>
      <w:r w:rsidR="00EA5E3C">
        <w:t xml:space="preserve">in de </w:t>
      </w:r>
      <w:r>
        <w:t>berekening van de toelage per school is het leerlingenaantal van het lager onderwijs op 01 september van het schooljaa</w:t>
      </w:r>
      <w:r w:rsidR="00EA5E3C">
        <w:t>r</w:t>
      </w:r>
      <w:r>
        <w:t>.</w:t>
      </w:r>
    </w:p>
    <w:p w14:paraId="34AE7E61" w14:textId="4AC37CAA" w:rsidR="006E2CCA" w:rsidRDefault="006E2CCA" w:rsidP="005662C1">
      <w:r>
        <w:t>$</w:t>
      </w:r>
      <w:r w:rsidR="0086173F">
        <w:t>4</w:t>
      </w:r>
      <w:r>
        <w:t xml:space="preserve">. </w:t>
      </w:r>
      <w:r w:rsidR="005662C1">
        <w:t xml:space="preserve">Het tarief dat de school aanrekent aan de leerlingen mag maximaal het tarief </w:t>
      </w:r>
      <w:r>
        <w:t xml:space="preserve">van </w:t>
      </w:r>
      <w:r w:rsidR="00EF484A">
        <w:t>de sportdag</w:t>
      </w:r>
      <w:r w:rsidR="005662C1">
        <w:t xml:space="preserve"> minus de tussenkomst van de gemeente bedragen.</w:t>
      </w:r>
    </w:p>
    <w:p w14:paraId="1F261427" w14:textId="77777777" w:rsidR="006E2CCA" w:rsidRPr="006E2CCA" w:rsidRDefault="006E2CCA" w:rsidP="006E2CCA">
      <w:pPr>
        <w:pStyle w:val="Lijstalinea"/>
        <w:numPr>
          <w:ilvl w:val="0"/>
          <w:numId w:val="10"/>
        </w:numPr>
        <w:rPr>
          <w:b/>
          <w:bCs/>
          <w:u w:val="single"/>
        </w:rPr>
      </w:pPr>
      <w:r w:rsidRPr="00EA5E3C">
        <w:rPr>
          <w:b/>
          <w:bCs/>
          <w:color w:val="C00000"/>
          <w:u w:val="single"/>
        </w:rPr>
        <w:t>Verantwoording</w:t>
      </w:r>
    </w:p>
    <w:p w14:paraId="102CC433" w14:textId="56C51BE6" w:rsidR="00EA5E3C" w:rsidRDefault="00EA5E3C" w:rsidP="006E2CCA">
      <w:r>
        <w:t xml:space="preserve">$1. </w:t>
      </w:r>
      <w:r w:rsidR="005662C1">
        <w:t xml:space="preserve"> De scholen dienen het door de </w:t>
      </w:r>
      <w:r>
        <w:t>gemeente</w:t>
      </w:r>
      <w:r w:rsidR="005662C1">
        <w:t xml:space="preserve"> toegekende bedrag in eer en geweten te besteden aan het voor de leerlingen gratis of goedkoper maken van </w:t>
      </w:r>
      <w:r w:rsidR="00EF484A">
        <w:t>de sportdag</w:t>
      </w:r>
      <w:r w:rsidR="005662C1">
        <w:t xml:space="preserve">. </w:t>
      </w:r>
    </w:p>
    <w:p w14:paraId="6AF68703" w14:textId="33DAB8F5" w:rsidR="00EA5E3C" w:rsidRDefault="00EA5E3C" w:rsidP="006E2CCA">
      <w:r>
        <w:t xml:space="preserve">$2. </w:t>
      </w:r>
      <w:r w:rsidR="005662C1">
        <w:t xml:space="preserve">Jaarlijks bezorgen de scholen aan </w:t>
      </w:r>
      <w:r>
        <w:t>de sportfunctionaris van de gemeente</w:t>
      </w:r>
      <w:r w:rsidR="005662C1">
        <w:t xml:space="preserve">, uiterlijk tegen eind </w:t>
      </w:r>
      <w:r w:rsidR="004026B7">
        <w:t>december</w:t>
      </w:r>
      <w:r w:rsidR="005662C1">
        <w:t xml:space="preserve">, een overzicht van de gemaakte kosten voor </w:t>
      </w:r>
      <w:r w:rsidR="00EF484A">
        <w:t>de sportdagen</w:t>
      </w:r>
      <w:r>
        <w:t xml:space="preserve">. De sportfunctionaris voert een controle uit en oordeelt of de onkosten voor </w:t>
      </w:r>
      <w:r w:rsidR="00EF484A">
        <w:t>de sportdagen</w:t>
      </w:r>
      <w:r>
        <w:t xml:space="preserve"> voldoende werden verantwoord ten aanzien van de </w:t>
      </w:r>
      <w:r w:rsidR="00363A0D">
        <w:t>maximum</w:t>
      </w:r>
      <w:r>
        <w:t xml:space="preserve">toelage. </w:t>
      </w:r>
      <w:r w:rsidR="00363A0D">
        <w:t>Wanneer de maximumtoelage hoger ligt dan de bewezen onkosten wordt de uit te betalen toelage beperkt tot het saldo van de bewezen onkosten.</w:t>
      </w:r>
    </w:p>
    <w:p w14:paraId="4277B8E8" w14:textId="4224BC51" w:rsidR="00EA5E3C" w:rsidRDefault="00EA5E3C" w:rsidP="006E2CCA">
      <w:r>
        <w:t xml:space="preserve">$3. Een voorstel tot toekenning en uitbetaling van de </w:t>
      </w:r>
      <w:r w:rsidR="00EF484A">
        <w:t>toelage</w:t>
      </w:r>
      <w:r>
        <w:t xml:space="preserve"> wordt voorgelegd aan het College van Burgemeester en Schepenen. Na een gunstige beslissing van het College van Burgemeester en Schepenen volgt de uitbetaling van de toelage.</w:t>
      </w:r>
    </w:p>
    <w:p w14:paraId="431A3D5C" w14:textId="60B0C73D" w:rsidR="00363A0D" w:rsidRPr="00363A0D" w:rsidRDefault="005662C1" w:rsidP="00363A0D">
      <w:pPr>
        <w:pStyle w:val="Lijstalinea"/>
        <w:numPr>
          <w:ilvl w:val="0"/>
          <w:numId w:val="10"/>
        </w:numPr>
        <w:rPr>
          <w:b/>
          <w:bCs/>
          <w:color w:val="C00000"/>
          <w:u w:val="single"/>
        </w:rPr>
      </w:pPr>
      <w:r w:rsidRPr="00363A0D">
        <w:rPr>
          <w:b/>
          <w:bCs/>
          <w:color w:val="C00000"/>
          <w:u w:val="single"/>
        </w:rPr>
        <w:t xml:space="preserve">Duur van het reglement </w:t>
      </w:r>
    </w:p>
    <w:p w14:paraId="787BC23A" w14:textId="2701DD96" w:rsidR="00363A0D" w:rsidRDefault="005662C1" w:rsidP="00363A0D">
      <w:r>
        <w:t xml:space="preserve">Deze regeling </w:t>
      </w:r>
      <w:r w:rsidR="00363A0D">
        <w:t xml:space="preserve">neemt aanvang vanaf het schooljaar 2023-2024 en is geldig tot </w:t>
      </w:r>
      <w:r w:rsidR="004026B7">
        <w:t>31 december 2025</w:t>
      </w:r>
      <w:r w:rsidR="00363A0D">
        <w:t>.</w:t>
      </w:r>
    </w:p>
    <w:p w14:paraId="639D9A27" w14:textId="1AEEF0D7" w:rsidR="005662C1" w:rsidRPr="005662C1" w:rsidRDefault="005662C1" w:rsidP="00363A0D">
      <w:r>
        <w:t>Stopzetting</w:t>
      </w:r>
      <w:r w:rsidR="00363A0D">
        <w:t>, verlenging</w:t>
      </w:r>
      <w:r>
        <w:t xml:space="preserve"> en/of bijsturingen op basis van evaluatie zijn mogelijk mits goedkeuring door bevoegd bestuursorgaan van </w:t>
      </w:r>
      <w:r w:rsidR="00363A0D">
        <w:t>de Gemeente</w:t>
      </w:r>
      <w:r>
        <w:t>.</w:t>
      </w:r>
    </w:p>
    <w:sectPr w:rsidR="005662C1" w:rsidRPr="005662C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86CBD4" w14:textId="77777777" w:rsidR="00E021DE" w:rsidRDefault="00E021DE" w:rsidP="00B16543">
      <w:pPr>
        <w:spacing w:after="0" w:line="240" w:lineRule="auto"/>
      </w:pPr>
      <w:r>
        <w:separator/>
      </w:r>
    </w:p>
  </w:endnote>
  <w:endnote w:type="continuationSeparator" w:id="0">
    <w:p w14:paraId="63774D22" w14:textId="77777777" w:rsidR="00E021DE" w:rsidRDefault="00E021DE" w:rsidP="00B165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xend Deca Light">
    <w:altName w:val="Calibri"/>
    <w:charset w:val="00"/>
    <w:family w:val="auto"/>
    <w:pitch w:val="variable"/>
    <w:sig w:usb0="A00000FF" w:usb1="4000205B" w:usb2="00000000" w:usb3="00000000" w:csb0="00000193" w:csb1="00000000"/>
  </w:font>
  <w:font w:name="Lexend Deca Medium">
    <w:altName w:val="Calibri"/>
    <w:charset w:val="00"/>
    <w:family w:val="auto"/>
    <w:pitch w:val="variable"/>
    <w:sig w:usb0="A00000FF" w:usb1="4000205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8B1EB" w14:textId="77777777" w:rsidR="00B16543" w:rsidRDefault="00B16543" w:rsidP="00B16543">
    <w:pPr>
      <w:pStyle w:val="Plattetekst"/>
      <w:kinsoku w:val="0"/>
      <w:overflowPunct w:val="0"/>
      <w:spacing w:line="240" w:lineRule="exact"/>
      <w:ind w:left="833"/>
      <w:jc w:val="right"/>
      <w:rPr>
        <w:rFonts w:ascii="Lexend Deca Medium" w:hAnsi="Lexend Deca Medium" w:cs="Lexend Deca Medium"/>
        <w:color w:val="231F20"/>
      </w:rPr>
    </w:pPr>
    <w:r>
      <w:rPr>
        <w:rFonts w:ascii="Lexend Deca Medium" w:hAnsi="Lexend Deca Medium" w:cs="Lexend Deca Medium"/>
        <w:color w:val="231F20"/>
      </w:rPr>
      <w:t>Gemeente</w:t>
    </w:r>
    <w:r>
      <w:rPr>
        <w:rFonts w:ascii="Lexend Deca Medium" w:hAnsi="Lexend Deca Medium" w:cs="Lexend Deca Medium"/>
        <w:color w:val="231F20"/>
        <w:spacing w:val="13"/>
      </w:rPr>
      <w:t xml:space="preserve"> </w:t>
    </w:r>
    <w:r>
      <w:rPr>
        <w:rFonts w:ascii="Lexend Deca Medium" w:hAnsi="Lexend Deca Medium" w:cs="Lexend Deca Medium"/>
        <w:color w:val="231F20"/>
      </w:rPr>
      <w:t>Hooglede</w:t>
    </w:r>
  </w:p>
  <w:p w14:paraId="49EE4C74" w14:textId="77777777" w:rsidR="00B16543" w:rsidRDefault="00B16543" w:rsidP="00B16543">
    <w:pPr>
      <w:pStyle w:val="Plattetekst"/>
      <w:kinsoku w:val="0"/>
      <w:overflowPunct w:val="0"/>
      <w:spacing w:line="250" w:lineRule="exact"/>
      <w:ind w:right="18"/>
      <w:jc w:val="right"/>
      <w:rPr>
        <w:color w:val="231F20"/>
      </w:rPr>
    </w:pPr>
    <w:r>
      <w:rPr>
        <w:color w:val="231F20"/>
      </w:rPr>
      <w:t>Marktplaats</w:t>
    </w:r>
    <w:r>
      <w:rPr>
        <w:color w:val="231F20"/>
        <w:spacing w:val="-1"/>
      </w:rPr>
      <w:t xml:space="preserve"> </w:t>
    </w:r>
    <w:r>
      <w:rPr>
        <w:color w:val="231F20"/>
      </w:rPr>
      <w:t>1, 8830 Hooglede</w:t>
    </w:r>
  </w:p>
  <w:p w14:paraId="55F7CDF0" w14:textId="77777777" w:rsidR="00B16543" w:rsidRDefault="00B16543" w:rsidP="00B16543">
    <w:pPr>
      <w:pStyle w:val="Plattetekst"/>
      <w:kinsoku w:val="0"/>
      <w:overflowPunct w:val="0"/>
      <w:spacing w:line="250" w:lineRule="exact"/>
      <w:ind w:right="18"/>
      <w:jc w:val="right"/>
      <w:rPr>
        <w:color w:val="231F20"/>
      </w:rPr>
    </w:pPr>
    <w:r>
      <w:rPr>
        <w:color w:val="231F20"/>
      </w:rPr>
      <w:t>051</w:t>
    </w:r>
    <w:r>
      <w:rPr>
        <w:color w:val="231F20"/>
        <w:spacing w:val="-2"/>
      </w:rPr>
      <w:t xml:space="preserve"> </w:t>
    </w:r>
    <w:r>
      <w:rPr>
        <w:color w:val="231F20"/>
      </w:rPr>
      <w:t>20</w:t>
    </w:r>
    <w:r>
      <w:rPr>
        <w:color w:val="231F20"/>
        <w:spacing w:val="-1"/>
      </w:rPr>
      <w:t xml:space="preserve"> </w:t>
    </w:r>
    <w:r>
      <w:rPr>
        <w:color w:val="231F20"/>
      </w:rPr>
      <w:t>30</w:t>
    </w:r>
    <w:r>
      <w:rPr>
        <w:color w:val="231F20"/>
        <w:spacing w:val="-1"/>
      </w:rPr>
      <w:t xml:space="preserve"> </w:t>
    </w:r>
    <w:r>
      <w:rPr>
        <w:color w:val="231F20"/>
      </w:rPr>
      <w:t>30</w:t>
    </w:r>
    <w:r>
      <w:rPr>
        <w:color w:val="231F20"/>
        <w:spacing w:val="-1"/>
      </w:rPr>
      <w:t xml:space="preserve"> </w:t>
    </w:r>
    <w:r>
      <w:rPr>
        <w:color w:val="231F20"/>
      </w:rPr>
      <w:t>|</w:t>
    </w:r>
    <w:r>
      <w:rPr>
        <w:color w:val="231F20"/>
        <w:spacing w:val="-1"/>
      </w:rPr>
      <w:t xml:space="preserve"> </w:t>
    </w:r>
    <w:hyperlink r:id="rId1" w:history="1">
      <w:r>
        <w:rPr>
          <w:color w:val="231F20"/>
        </w:rPr>
        <w:t>info@hooglede.be</w:t>
      </w:r>
    </w:hyperlink>
  </w:p>
  <w:p w14:paraId="1EA45B30" w14:textId="77777777" w:rsidR="00B16543" w:rsidRDefault="00B16543" w:rsidP="00B16543">
    <w:pPr>
      <w:pStyle w:val="Plattetekst"/>
      <w:kinsoku w:val="0"/>
      <w:overflowPunct w:val="0"/>
      <w:spacing w:line="250" w:lineRule="exact"/>
      <w:ind w:right="18"/>
      <w:jc w:val="right"/>
      <w:rPr>
        <w:color w:val="231F20"/>
      </w:rPr>
    </w:pPr>
    <w:r>
      <w:rPr>
        <w:color w:val="231F20"/>
      </w:rPr>
      <w:t>IBAN BE87 0910 0021 9994</w:t>
    </w:r>
  </w:p>
  <w:p w14:paraId="4CC8FE8D" w14:textId="30E7265C" w:rsidR="00B16543" w:rsidRPr="00B16543" w:rsidRDefault="00B16543" w:rsidP="00B16543">
    <w:pPr>
      <w:pStyle w:val="Plattetekst"/>
      <w:kinsoku w:val="0"/>
      <w:overflowPunct w:val="0"/>
      <w:spacing w:line="240" w:lineRule="exact"/>
      <w:ind w:left="20"/>
      <w:jc w:val="right"/>
      <w:rPr>
        <w:rFonts w:ascii="Lexend Deca Medium" w:hAnsi="Lexend Deca Medium" w:cs="Lexend Deca Medium"/>
        <w:color w:val="DD3A50"/>
      </w:rPr>
    </w:pPr>
    <w:r>
      <w:rPr>
        <w:rFonts w:ascii="Times New Roman" w:hAnsi="Times New Roman" w:cs="Times New Roman"/>
        <w:sz w:val="24"/>
        <w:szCs w:val="24"/>
      </w:rPr>
      <w:br/>
    </w:r>
    <w:r w:rsidRPr="00B16543">
      <w:rPr>
        <w:rFonts w:ascii="Lexend Deca Medium" w:hAnsi="Lexend Deca Medium" w:cs="Lexend Deca Medium"/>
        <w:color w:val="DD3A50"/>
      </w:rPr>
      <w:t>www.hooglede.be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E8B8A" w14:textId="77777777" w:rsidR="00E021DE" w:rsidRDefault="00E021DE" w:rsidP="00B16543">
      <w:pPr>
        <w:spacing w:after="0" w:line="240" w:lineRule="auto"/>
      </w:pPr>
      <w:r>
        <w:separator/>
      </w:r>
    </w:p>
  </w:footnote>
  <w:footnote w:type="continuationSeparator" w:id="0">
    <w:p w14:paraId="619E79AE" w14:textId="77777777" w:rsidR="00E021DE" w:rsidRDefault="00E021DE" w:rsidP="00B165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20C66" w14:textId="77777777" w:rsidR="00F37427" w:rsidRDefault="00B16543">
    <w:pPr>
      <w:pStyle w:val="Kopteks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B336D96" wp14:editId="10C2B065">
          <wp:simplePos x="0" y="0"/>
          <wp:positionH relativeFrom="margin">
            <wp:align>left</wp:align>
          </wp:positionH>
          <wp:positionV relativeFrom="paragraph">
            <wp:posOffset>-287655</wp:posOffset>
          </wp:positionV>
          <wp:extent cx="1657350" cy="732790"/>
          <wp:effectExtent l="0" t="0" r="0" b="0"/>
          <wp:wrapSquare wrapText="bothSides"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fbeelding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7350" cy="732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31FC4A" w14:textId="6F7F3FFB" w:rsidR="00B16543" w:rsidRDefault="005662C1" w:rsidP="005662C1">
    <w:pPr>
      <w:pStyle w:val="Koptekst"/>
      <w:jc w:val="right"/>
    </w:pPr>
    <w:r>
      <w:t>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178DB"/>
    <w:multiLevelType w:val="hybridMultilevel"/>
    <w:tmpl w:val="49D4C09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033250"/>
    <w:multiLevelType w:val="hybridMultilevel"/>
    <w:tmpl w:val="23FCE62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E882CA"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852166"/>
    <w:multiLevelType w:val="hybridMultilevel"/>
    <w:tmpl w:val="F7F4FD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F60329"/>
    <w:multiLevelType w:val="hybridMultilevel"/>
    <w:tmpl w:val="CF1CE000"/>
    <w:lvl w:ilvl="0" w:tplc="6C30D6A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8803E3"/>
    <w:multiLevelType w:val="hybridMultilevel"/>
    <w:tmpl w:val="B9E6667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4C7332"/>
    <w:multiLevelType w:val="hybridMultilevel"/>
    <w:tmpl w:val="09EE5B5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BC4E77"/>
    <w:multiLevelType w:val="hybridMultilevel"/>
    <w:tmpl w:val="64322AB2"/>
    <w:lvl w:ilvl="0" w:tplc="61AEE898">
      <w:start w:val="1"/>
      <w:numFmt w:val="decimal"/>
      <w:lvlText w:val="%1."/>
      <w:lvlJc w:val="left"/>
      <w:pPr>
        <w:ind w:left="1069" w:hanging="360"/>
      </w:pPr>
      <w:rPr>
        <w:rFonts w:hint="default"/>
        <w:color w:val="C00000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25A50"/>
    <w:multiLevelType w:val="hybridMultilevel"/>
    <w:tmpl w:val="FD20730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2E6FAB"/>
    <w:multiLevelType w:val="hybridMultilevel"/>
    <w:tmpl w:val="08C247D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923323"/>
    <w:multiLevelType w:val="hybridMultilevel"/>
    <w:tmpl w:val="FE22190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536355">
    <w:abstractNumId w:val="0"/>
  </w:num>
  <w:num w:numId="2" w16cid:durableId="1425959080">
    <w:abstractNumId w:val="7"/>
  </w:num>
  <w:num w:numId="3" w16cid:durableId="947081202">
    <w:abstractNumId w:val="9"/>
  </w:num>
  <w:num w:numId="4" w16cid:durableId="824123250">
    <w:abstractNumId w:val="8"/>
  </w:num>
  <w:num w:numId="5" w16cid:durableId="519048894">
    <w:abstractNumId w:val="4"/>
  </w:num>
  <w:num w:numId="6" w16cid:durableId="1107116471">
    <w:abstractNumId w:val="2"/>
  </w:num>
  <w:num w:numId="7" w16cid:durableId="1266646711">
    <w:abstractNumId w:val="1"/>
  </w:num>
  <w:num w:numId="8" w16cid:durableId="215750658">
    <w:abstractNumId w:val="5"/>
  </w:num>
  <w:num w:numId="9" w16cid:durableId="1051534981">
    <w:abstractNumId w:val="3"/>
  </w:num>
  <w:num w:numId="10" w16cid:durableId="13437503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543"/>
    <w:rsid w:val="00363A0D"/>
    <w:rsid w:val="004026B7"/>
    <w:rsid w:val="004643F4"/>
    <w:rsid w:val="005662C1"/>
    <w:rsid w:val="006E2CCA"/>
    <w:rsid w:val="00814741"/>
    <w:rsid w:val="0086173F"/>
    <w:rsid w:val="00864C39"/>
    <w:rsid w:val="00A65753"/>
    <w:rsid w:val="00AD279E"/>
    <w:rsid w:val="00B16543"/>
    <w:rsid w:val="00D01A77"/>
    <w:rsid w:val="00D25F9D"/>
    <w:rsid w:val="00E021DE"/>
    <w:rsid w:val="00E54337"/>
    <w:rsid w:val="00EA5E3C"/>
    <w:rsid w:val="00EF484A"/>
    <w:rsid w:val="00F37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0AE4D3"/>
  <w15:chartTrackingRefBased/>
  <w15:docId w15:val="{D127AF67-A78D-46D2-A8C1-651C3CD74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37427"/>
  </w:style>
  <w:style w:type="paragraph" w:styleId="Kop1">
    <w:name w:val="heading 1"/>
    <w:basedOn w:val="Standaard"/>
    <w:next w:val="Standaard"/>
    <w:link w:val="Kop1Char"/>
    <w:uiPriority w:val="9"/>
    <w:qFormat/>
    <w:rsid w:val="00F374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374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F374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F3742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F374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B16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16543"/>
  </w:style>
  <w:style w:type="paragraph" w:styleId="Voettekst">
    <w:name w:val="footer"/>
    <w:basedOn w:val="Standaard"/>
    <w:link w:val="VoettekstChar"/>
    <w:uiPriority w:val="99"/>
    <w:unhideWhenUsed/>
    <w:rsid w:val="00B165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16543"/>
  </w:style>
  <w:style w:type="paragraph" w:styleId="Plattetekst">
    <w:name w:val="Body Text"/>
    <w:basedOn w:val="Standaard"/>
    <w:link w:val="PlattetekstChar"/>
    <w:uiPriority w:val="1"/>
    <w:qFormat/>
    <w:rsid w:val="00B16543"/>
    <w:pPr>
      <w:widowControl w:val="0"/>
      <w:autoSpaceDE w:val="0"/>
      <w:autoSpaceDN w:val="0"/>
      <w:adjustRightInd w:val="0"/>
      <w:spacing w:after="0" w:line="240" w:lineRule="auto"/>
    </w:pPr>
    <w:rPr>
      <w:rFonts w:ascii="Lexend Deca Light" w:eastAsiaTheme="minorEastAsia" w:hAnsi="Lexend Deca Light" w:cs="Lexend Deca Light"/>
      <w:sz w:val="16"/>
      <w:szCs w:val="16"/>
      <w:lang w:eastAsia="nl-BE"/>
    </w:rPr>
  </w:style>
  <w:style w:type="character" w:customStyle="1" w:styleId="PlattetekstChar">
    <w:name w:val="Platte tekst Char"/>
    <w:basedOn w:val="Standaardalinea-lettertype"/>
    <w:link w:val="Plattetekst"/>
    <w:uiPriority w:val="99"/>
    <w:rsid w:val="00B16543"/>
    <w:rPr>
      <w:rFonts w:ascii="Lexend Deca Light" w:eastAsiaTheme="minorEastAsia" w:hAnsi="Lexend Deca Light" w:cs="Lexend Deca Light"/>
      <w:sz w:val="16"/>
      <w:szCs w:val="16"/>
      <w:lang w:eastAsia="nl-BE"/>
    </w:rPr>
  </w:style>
  <w:style w:type="character" w:styleId="Hyperlink">
    <w:name w:val="Hyperlink"/>
    <w:basedOn w:val="Standaardalinea-lettertype"/>
    <w:uiPriority w:val="99"/>
    <w:unhideWhenUsed/>
    <w:rsid w:val="00B16543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B16543"/>
    <w:rPr>
      <w:color w:val="605E5C"/>
      <w:shd w:val="clear" w:color="auto" w:fill="E1DFDD"/>
    </w:rPr>
  </w:style>
  <w:style w:type="character" w:customStyle="1" w:styleId="Kop1Char">
    <w:name w:val="Kop 1 Char"/>
    <w:basedOn w:val="Standaardalinea-lettertype"/>
    <w:link w:val="Kop1"/>
    <w:uiPriority w:val="9"/>
    <w:rsid w:val="00F374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F374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jstalinea">
    <w:name w:val="List Paragraph"/>
    <w:basedOn w:val="Standaard"/>
    <w:uiPriority w:val="34"/>
    <w:qFormat/>
    <w:rsid w:val="00F37427"/>
    <w:pPr>
      <w:ind w:left="720"/>
      <w:contextualSpacing/>
    </w:pPr>
  </w:style>
  <w:style w:type="paragraph" w:styleId="Geenafstand">
    <w:name w:val="No Spacing"/>
    <w:uiPriority w:val="1"/>
    <w:qFormat/>
    <w:rsid w:val="00F3742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Kop3Char">
    <w:name w:val="Kop 3 Char"/>
    <w:basedOn w:val="Standaardalinea-lettertype"/>
    <w:link w:val="Kop3"/>
    <w:uiPriority w:val="9"/>
    <w:rsid w:val="00F3742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rsid w:val="00F3742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rsid w:val="00F37427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EA5E3C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EA5E3C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EA5E3C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EA5E3C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EA5E3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93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hooglede.b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D9341-AD61-42E9-AFE7-4F84452B3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Arnold Vandenbussche</dc:creator>
  <cp:keywords/>
  <dc:description/>
  <cp:lastModifiedBy>Steven Vandenbussche</cp:lastModifiedBy>
  <cp:revision>6</cp:revision>
  <dcterms:created xsi:type="dcterms:W3CDTF">2024-04-08T12:32:00Z</dcterms:created>
  <dcterms:modified xsi:type="dcterms:W3CDTF">2024-05-13T15:18:00Z</dcterms:modified>
</cp:coreProperties>
</file>