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C68DA" w14:textId="44ED1BFD" w:rsidR="003A0F3B" w:rsidRPr="003A0F3B" w:rsidRDefault="003A0F3B" w:rsidP="003A0F3B">
      <w:pPr>
        <w:rPr>
          <w:b/>
          <w:bCs/>
          <w:u w:val="single"/>
        </w:rPr>
      </w:pPr>
      <w:r w:rsidRPr="003A0F3B">
        <w:rPr>
          <w:b/>
          <w:bCs/>
          <w:u w:val="single"/>
        </w:rPr>
        <w:t>HUISHOUDELIJK REGLEMENT VAN HET COLLEGE VAN BURGEMEESTER EN SCHEPENEN</w:t>
      </w:r>
    </w:p>
    <w:p w14:paraId="392B72BB" w14:textId="0FC25891" w:rsidR="003A0F3B" w:rsidRPr="003A0F3B" w:rsidRDefault="003A0F3B" w:rsidP="003A0F3B">
      <w:pPr>
        <w:rPr>
          <w:b/>
          <w:bCs/>
        </w:rPr>
      </w:pPr>
      <w:r w:rsidRPr="003A0F3B">
        <w:rPr>
          <w:b/>
          <w:bCs/>
        </w:rPr>
        <w:t>BIJEENROEPING</w:t>
      </w:r>
    </w:p>
    <w:p w14:paraId="52DD4AE5" w14:textId="77777777" w:rsidR="003A0F3B" w:rsidRPr="003A0F3B" w:rsidRDefault="003A0F3B" w:rsidP="003A0F3B">
      <w:r w:rsidRPr="003A0F3B">
        <w:rPr>
          <w:b/>
          <w:bCs/>
        </w:rPr>
        <w:t>Artikel 1</w:t>
      </w:r>
    </w:p>
    <w:p w14:paraId="50F7828B" w14:textId="77777777" w:rsidR="0039166D" w:rsidRDefault="003A0F3B" w:rsidP="0039166D">
      <w:r w:rsidRPr="003A0F3B">
        <w:rPr>
          <w:b/>
          <w:bCs/>
        </w:rPr>
        <w:t>§1  </w:t>
      </w:r>
      <w:r w:rsidRPr="003A0F3B">
        <w:t xml:space="preserve">Het college van burgemeester en schepenen vergadert elke week, in principe op </w:t>
      </w:r>
      <w:r>
        <w:t xml:space="preserve">woensdag </w:t>
      </w:r>
      <w:r w:rsidRPr="003A0F3B">
        <w:t xml:space="preserve">om </w:t>
      </w:r>
      <w:r>
        <w:t>9.00 u</w:t>
      </w:r>
      <w:r w:rsidRPr="003A0F3B">
        <w:t xml:space="preserve"> en telkens wanneer het nodig is.</w:t>
      </w:r>
    </w:p>
    <w:p w14:paraId="4F79BC9C" w14:textId="213503B2" w:rsidR="0039166D" w:rsidRPr="003A0F3B" w:rsidRDefault="0039166D" w:rsidP="0039166D">
      <w:r w:rsidRPr="0039166D">
        <w:t xml:space="preserve">Het college </w:t>
      </w:r>
      <w:r>
        <w:t xml:space="preserve">van burgemeester en schepenen </w:t>
      </w:r>
      <w:r w:rsidRPr="0039166D">
        <w:t>kan echter</w:t>
      </w:r>
      <w:r w:rsidR="00500811">
        <w:t>, zo het dat nodig acht,</w:t>
      </w:r>
      <w:r w:rsidRPr="0039166D">
        <w:t xml:space="preserve"> van de vastgestelde dag en het vastgelegde uur afwijken</w:t>
      </w:r>
      <w:r>
        <w:t xml:space="preserve"> of een vergadering overslaan</w:t>
      </w:r>
      <w:r w:rsidRPr="0039166D">
        <w:t xml:space="preserve">, </w:t>
      </w:r>
      <w:r>
        <w:t>vb. in geval van verlof of feestdagen.</w:t>
      </w:r>
    </w:p>
    <w:p w14:paraId="23E4DBB2" w14:textId="77777777" w:rsidR="003A0F3B" w:rsidRPr="003A0F3B" w:rsidRDefault="003A0F3B" w:rsidP="003A0F3B">
      <w:r w:rsidRPr="003A0F3B">
        <w:rPr>
          <w:b/>
          <w:bCs/>
        </w:rPr>
        <w:t>§2 </w:t>
      </w:r>
      <w:r w:rsidRPr="003A0F3B">
        <w:t>De burgemeester roept het college van burgemeester en schepenen bijeen en stelt de agenda op.</w:t>
      </w:r>
    </w:p>
    <w:p w14:paraId="1DCD0F83" w14:textId="7ABA4818" w:rsidR="003A0F3B" w:rsidRPr="003A0F3B" w:rsidRDefault="003A0F3B" w:rsidP="003A0F3B">
      <w:r w:rsidRPr="003A0F3B">
        <w:rPr>
          <w:b/>
          <w:bCs/>
        </w:rPr>
        <w:t>§3 </w:t>
      </w:r>
      <w:r w:rsidRPr="003A0F3B">
        <w:t xml:space="preserve">De oproeping wordt verzonden via e-mail. De dossiers worden ter beschikking gesteld via </w:t>
      </w:r>
      <w:r>
        <w:t>de webtoepassing “e-notulen”</w:t>
      </w:r>
    </w:p>
    <w:p w14:paraId="5ED8D1E1" w14:textId="77777777" w:rsidR="003A0F3B" w:rsidRPr="003A0F3B" w:rsidRDefault="003A0F3B" w:rsidP="003A0F3B">
      <w:r w:rsidRPr="003A0F3B">
        <w:rPr>
          <w:b/>
          <w:bCs/>
        </w:rPr>
        <w:t>Artikel 2</w:t>
      </w:r>
    </w:p>
    <w:p w14:paraId="3EF894E8" w14:textId="3DAFE27A" w:rsidR="003A0F3B" w:rsidRPr="003A0F3B" w:rsidRDefault="003A0F3B" w:rsidP="003A0F3B">
      <w:r w:rsidRPr="003A0F3B">
        <w:rPr>
          <w:b/>
          <w:bCs/>
        </w:rPr>
        <w:t>§1 </w:t>
      </w:r>
      <w:r w:rsidRPr="003A0F3B">
        <w:t xml:space="preserve">Voor de vergaderingen op </w:t>
      </w:r>
      <w:r>
        <w:t>woensdagvoormiddag</w:t>
      </w:r>
      <w:r w:rsidRPr="003A0F3B">
        <w:t xml:space="preserve"> wordt de agenda uiterlijk op </w:t>
      </w:r>
      <w:r>
        <w:t>maandag</w:t>
      </w:r>
      <w:r w:rsidRPr="003A0F3B">
        <w:t xml:space="preserve"> om </w:t>
      </w:r>
      <w:r>
        <w:t>12.00 u</w:t>
      </w:r>
      <w:r w:rsidRPr="003A0F3B">
        <w:t xml:space="preserve"> gepubliceerd voor de leden van het college van burgemeester en schepenen.</w:t>
      </w:r>
    </w:p>
    <w:p w14:paraId="61755EE6" w14:textId="77777777" w:rsidR="003A0F3B" w:rsidRPr="003A0F3B" w:rsidRDefault="003A0F3B" w:rsidP="003A0F3B">
      <w:r w:rsidRPr="003A0F3B">
        <w:t>Voor vergaderingen op een ander tijdstip wordt het tijdstip bepaald door de burgemeester in overleg met de algemeen directeur.</w:t>
      </w:r>
    </w:p>
    <w:p w14:paraId="6EC6767E" w14:textId="77777777" w:rsidR="003A0F3B" w:rsidRPr="003A0F3B" w:rsidRDefault="003A0F3B" w:rsidP="003A0F3B">
      <w:r w:rsidRPr="003A0F3B">
        <w:t>Ook in spoedeisende gevallen kan gemotiveerd van deze oproepingsperiode worden afgeweken.</w:t>
      </w:r>
    </w:p>
    <w:p w14:paraId="4EBCB0EA" w14:textId="77777777" w:rsidR="003A0F3B" w:rsidRPr="003A0F3B" w:rsidRDefault="003A0F3B" w:rsidP="003A0F3B">
      <w:r w:rsidRPr="003A0F3B">
        <w:rPr>
          <w:b/>
          <w:bCs/>
        </w:rPr>
        <w:t>§2</w:t>
      </w:r>
      <w:r w:rsidRPr="003A0F3B">
        <w:t> De oproeping vermeldt in elk geval de plaats, de dag, het tijdstip en de agenda van de vergadering en bevat een toegelicht voorstel van beslissing bij elk agendapunt.  De agendapunten moeten voldoende duidelijk omschreven zijn.</w:t>
      </w:r>
    </w:p>
    <w:p w14:paraId="37DBE5A3" w14:textId="77777777" w:rsidR="003A0F3B" w:rsidRPr="003A0F3B" w:rsidRDefault="003A0F3B" w:rsidP="003A0F3B">
      <w:r w:rsidRPr="003A0F3B">
        <w:rPr>
          <w:b/>
          <w:bCs/>
        </w:rPr>
        <w:t>Artikel 3</w:t>
      </w:r>
    </w:p>
    <w:p w14:paraId="0A0575E2" w14:textId="77777777" w:rsidR="003A0F3B" w:rsidRPr="003A0F3B" w:rsidRDefault="003A0F3B" w:rsidP="003A0F3B">
      <w:r w:rsidRPr="003A0F3B">
        <w:t>Leden van het college van burgemeester en schepenen kunnen steeds punten aan de agenda toevoegen.  Zij bezorgen het punt aan de bevoegde dienst die het verder voorbereidt.  Indien er geen specifieke dienst bevoegd is, wordt de vraag aan de algemeen directeur bezorgd.</w:t>
      </w:r>
    </w:p>
    <w:p w14:paraId="0E882683" w14:textId="77777777" w:rsidR="003A0F3B" w:rsidRPr="003A0F3B" w:rsidRDefault="003A0F3B" w:rsidP="003A0F3B">
      <w:pPr>
        <w:rPr>
          <w:b/>
          <w:bCs/>
        </w:rPr>
      </w:pPr>
      <w:r w:rsidRPr="003A0F3B">
        <w:rPr>
          <w:b/>
          <w:bCs/>
        </w:rPr>
        <w:t>BESLOTEN VERGADERING</w:t>
      </w:r>
    </w:p>
    <w:p w14:paraId="183A270A" w14:textId="77777777" w:rsidR="003A0F3B" w:rsidRPr="003A0F3B" w:rsidRDefault="003A0F3B" w:rsidP="003A0F3B">
      <w:r w:rsidRPr="003A0F3B">
        <w:rPr>
          <w:b/>
          <w:bCs/>
        </w:rPr>
        <w:t>Artikel 4</w:t>
      </w:r>
    </w:p>
    <w:p w14:paraId="09F86DFF" w14:textId="77777777" w:rsidR="003A0F3B" w:rsidRPr="003A0F3B" w:rsidRDefault="003A0F3B" w:rsidP="003A0F3B">
      <w:r w:rsidRPr="003A0F3B">
        <w:t>De vergaderingen zijn niet openbaar.</w:t>
      </w:r>
    </w:p>
    <w:p w14:paraId="1AA08E6E" w14:textId="77777777" w:rsidR="003A0F3B" w:rsidRPr="003A0F3B" w:rsidRDefault="003A0F3B" w:rsidP="003A0F3B">
      <w:r w:rsidRPr="003A0F3B">
        <w:rPr>
          <w:b/>
          <w:bCs/>
        </w:rPr>
        <w:t>Artikel 5</w:t>
      </w:r>
    </w:p>
    <w:p w14:paraId="1C84CDAE" w14:textId="77777777" w:rsidR="003A0F3B" w:rsidRDefault="003A0F3B" w:rsidP="003A0F3B">
      <w:r w:rsidRPr="003A0F3B">
        <w:t>De leden van het college van burgemeester en schepenen en alle andere personen die krachtens de wet of het decreet de besloten vergaderingen van het college van burgemeester en schepenen bijwonen, zijn tot geheimhouding verplicht.</w:t>
      </w:r>
    </w:p>
    <w:p w14:paraId="02546DEF" w14:textId="7C301DD7" w:rsidR="003A0F3B" w:rsidRDefault="003A0F3B" w:rsidP="003A0F3B">
      <w:r w:rsidRPr="003A0F3B">
        <w:t>De leden van het college van burgemeester en schepenen gaan bijzonder voorzichtig om met alle persoonlijke informatie die ze verkrijgen vanuit hun functie. Dat geldt voor alle informatie, ongeacht de wijze waarop ze verkregen is. Een lid van het college</w:t>
      </w:r>
      <w:r w:rsidR="00127796">
        <w:t xml:space="preserve"> van burgemeester en schepenen</w:t>
      </w:r>
      <w:r w:rsidRPr="003A0F3B">
        <w:t xml:space="preserve"> zwijgt niet enkel over vertrouwelijke zaken, maar zorgt ook dat informatie die hij/zij op papier of elektronisch bezit, niet in handen van derden terecht kan komen.</w:t>
      </w:r>
    </w:p>
    <w:p w14:paraId="54FC1770" w14:textId="77777777" w:rsidR="003A0F3B" w:rsidRDefault="003A0F3B" w:rsidP="003A0F3B"/>
    <w:p w14:paraId="5C020865" w14:textId="77777777" w:rsidR="003A0F3B" w:rsidRPr="003A0F3B" w:rsidRDefault="003A0F3B" w:rsidP="003A0F3B"/>
    <w:p w14:paraId="2DD35D23" w14:textId="77777777" w:rsidR="003A0F3B" w:rsidRPr="003A0F3B" w:rsidRDefault="003A0F3B" w:rsidP="003A0F3B">
      <w:pPr>
        <w:rPr>
          <w:b/>
          <w:bCs/>
        </w:rPr>
      </w:pPr>
      <w:r w:rsidRPr="003A0F3B">
        <w:rPr>
          <w:b/>
          <w:bCs/>
        </w:rPr>
        <w:t>INFORMATIE VOOR HET PUBLIEK</w:t>
      </w:r>
    </w:p>
    <w:p w14:paraId="20A8C1C9" w14:textId="77777777" w:rsidR="003A0F3B" w:rsidRPr="003A0F3B" w:rsidRDefault="003A0F3B" w:rsidP="003A0F3B">
      <w:r w:rsidRPr="003A0F3B">
        <w:rPr>
          <w:b/>
          <w:bCs/>
        </w:rPr>
        <w:t>Artikel 6</w:t>
      </w:r>
    </w:p>
    <w:p w14:paraId="051F0D19" w14:textId="77777777" w:rsidR="003A0F3B" w:rsidRPr="003A0F3B" w:rsidRDefault="003A0F3B" w:rsidP="003A0F3B">
      <w:r w:rsidRPr="003A0F3B">
        <w:t>De lijst met beslissingen van het college van burgemeester en schepenen, voorzien van een beknopte omschrijving, worden door de burgemeester bekendgemaakt op de gemeentelijke website zoals bepaald in artikel 285 tot 287 van het decreet over het lokaal bestuur.</w:t>
      </w:r>
    </w:p>
    <w:p w14:paraId="134619BA" w14:textId="77777777" w:rsidR="003A0F3B" w:rsidRPr="003A0F3B" w:rsidRDefault="003A0F3B" w:rsidP="003A0F3B">
      <w:r w:rsidRPr="003A0F3B">
        <w:t>De belangrijkste beslissingen worden ook bekendgemaakt via andere gemeentelijke informatiekanalen.</w:t>
      </w:r>
    </w:p>
    <w:p w14:paraId="0355BD68" w14:textId="77777777" w:rsidR="003A0F3B" w:rsidRPr="003A0F3B" w:rsidRDefault="003A0F3B" w:rsidP="003A0F3B">
      <w:pPr>
        <w:rPr>
          <w:b/>
          <w:bCs/>
        </w:rPr>
      </w:pPr>
      <w:r w:rsidRPr="003A0F3B">
        <w:rPr>
          <w:b/>
          <w:bCs/>
        </w:rPr>
        <w:t>QUORUM</w:t>
      </w:r>
    </w:p>
    <w:p w14:paraId="0B4FE12D" w14:textId="77777777" w:rsidR="003A0F3B" w:rsidRPr="003A0F3B" w:rsidRDefault="003A0F3B" w:rsidP="003A0F3B">
      <w:r w:rsidRPr="003A0F3B">
        <w:rPr>
          <w:b/>
          <w:bCs/>
        </w:rPr>
        <w:t>Artikel 7</w:t>
      </w:r>
    </w:p>
    <w:p w14:paraId="127E3D23" w14:textId="77777777" w:rsidR="003A0F3B" w:rsidRPr="003A0F3B" w:rsidRDefault="003A0F3B" w:rsidP="003A0F3B">
      <w:r w:rsidRPr="003A0F3B">
        <w:t>De algemeen directeur vermeldt de aanwezigheid van de leden van het college van burgemeester en schepenen in de notulen.</w:t>
      </w:r>
    </w:p>
    <w:p w14:paraId="0FFC2DA0" w14:textId="77777777" w:rsidR="003A0F3B" w:rsidRPr="003A0F3B" w:rsidRDefault="003A0F3B" w:rsidP="003A0F3B">
      <w:r w:rsidRPr="003A0F3B">
        <w:rPr>
          <w:b/>
          <w:bCs/>
        </w:rPr>
        <w:t>Artikel 8</w:t>
      </w:r>
    </w:p>
    <w:p w14:paraId="586F18A8" w14:textId="5807B392" w:rsidR="003A0F3B" w:rsidRDefault="003A0F3B" w:rsidP="003A0F3B">
      <w:r w:rsidRPr="003A0F3B">
        <w:t>Het college van burgemeester en schepenen kan enkel beraadslagen of beslissen als de meerderheid van de zitting</w:t>
      </w:r>
      <w:r w:rsidR="00654D69">
        <w:t xml:space="preserve"> </w:t>
      </w:r>
      <w:r w:rsidRPr="003A0F3B">
        <w:t>hebbende leden aanwezig is.</w:t>
      </w:r>
    </w:p>
    <w:p w14:paraId="2ECD8CB6" w14:textId="2792B2B7" w:rsidR="00087346" w:rsidRPr="003A0F3B" w:rsidRDefault="00087346" w:rsidP="003A0F3B">
      <w:r w:rsidRPr="00087346">
        <w:t>Leden die niet (tijdig) kunnen aanwezig zijn, verwittigen de algemeen directeur</w:t>
      </w:r>
      <w:r w:rsidR="00127796">
        <w:t>.</w:t>
      </w:r>
    </w:p>
    <w:p w14:paraId="3911D473" w14:textId="77777777" w:rsidR="003A0F3B" w:rsidRPr="003A0F3B" w:rsidRDefault="003A0F3B" w:rsidP="003A0F3B">
      <w:pPr>
        <w:rPr>
          <w:b/>
          <w:bCs/>
        </w:rPr>
      </w:pPr>
      <w:r w:rsidRPr="003A0F3B">
        <w:rPr>
          <w:b/>
          <w:bCs/>
        </w:rPr>
        <w:t>WIJZE VAN VERGADEREN</w:t>
      </w:r>
    </w:p>
    <w:p w14:paraId="7C101D6F" w14:textId="77777777" w:rsidR="003A0F3B" w:rsidRPr="003A0F3B" w:rsidRDefault="003A0F3B" w:rsidP="003A0F3B">
      <w:r w:rsidRPr="003A0F3B">
        <w:rPr>
          <w:b/>
          <w:bCs/>
        </w:rPr>
        <w:t>Artikel 9</w:t>
      </w:r>
    </w:p>
    <w:p w14:paraId="11462D7A" w14:textId="77777777" w:rsidR="003A0F3B" w:rsidRPr="003A0F3B" w:rsidRDefault="003A0F3B" w:rsidP="003A0F3B">
      <w:r w:rsidRPr="003A0F3B">
        <w:rPr>
          <w:b/>
          <w:bCs/>
        </w:rPr>
        <w:t>§1 </w:t>
      </w:r>
      <w:r w:rsidRPr="003A0F3B">
        <w:t>De burgemeester zit de vergaderingen voor, opent en sluit de vergaderingen.  Op de voor de vergadering vastgestelde dag en het uur en zodra voldoende leden aanwezig zijn om geldig te kunnen beraadslagen, verklaart de burgemeester de vergadering voor geopend.</w:t>
      </w:r>
    </w:p>
    <w:p w14:paraId="4C4B686D" w14:textId="77777777" w:rsidR="003A0F3B" w:rsidRPr="003A0F3B" w:rsidRDefault="003A0F3B" w:rsidP="003A0F3B">
      <w:r w:rsidRPr="003A0F3B">
        <w:t>Indien de burgemeester tijdelijk afwezig is of als hij bij een punt betrokken partij is, wordt hij vervangen door een van de schepenen in volgorde van hun rang tenzij de burgemeester zijn bevoegdheid aan een andere schepen heeft opgedragen.</w:t>
      </w:r>
    </w:p>
    <w:p w14:paraId="03F205E7" w14:textId="77777777" w:rsidR="003A0F3B" w:rsidRPr="003A0F3B" w:rsidRDefault="003A0F3B" w:rsidP="003A0F3B">
      <w:r w:rsidRPr="003A0F3B">
        <w:rPr>
          <w:b/>
          <w:bCs/>
        </w:rPr>
        <w:t>§2 </w:t>
      </w:r>
      <w:r w:rsidRPr="003A0F3B">
        <w:t>Het laten deelnemen van derden aan de vergadering is toegelaten in de gevallen voorzien in het decreet over het lokaal bestuur.  Buiten deze gevallen kunnen derden bij de behandeling van een bepaald agendapunt toegelaten worden met het oog op het verstrekken van informatie, toelichtingen en/of technische adviezen inzake materies waarin zij uit hoofde van hun vorming, kwalificatie en/of beroepservaring als deskundig worden erkend.  Bovendien moeten zij door de burgemeester uitgenodigd worden.  Zij kunnen in geen geval deelnemen aan de besluitvorming.</w:t>
      </w:r>
    </w:p>
    <w:p w14:paraId="76D91C65" w14:textId="77777777" w:rsidR="003A0F3B" w:rsidRPr="003A0F3B" w:rsidRDefault="003A0F3B" w:rsidP="003A0F3B">
      <w:r w:rsidRPr="003A0F3B">
        <w:rPr>
          <w:b/>
          <w:bCs/>
        </w:rPr>
        <w:t>Artikel 10</w:t>
      </w:r>
    </w:p>
    <w:p w14:paraId="022358B7" w14:textId="77777777" w:rsidR="003A0F3B" w:rsidRPr="003A0F3B" w:rsidRDefault="003A0F3B" w:rsidP="003A0F3B">
      <w:r w:rsidRPr="003A0F3B">
        <w:rPr>
          <w:b/>
          <w:bCs/>
        </w:rPr>
        <w:t>§1 </w:t>
      </w:r>
      <w:r w:rsidRPr="003A0F3B">
        <w:t>Het college van burgemeester en schepenen bespreekt de punten die vermeld staan op de agenda in de daardoor bepaalde volgorde tenzij anders wordt beslist.</w:t>
      </w:r>
    </w:p>
    <w:p w14:paraId="210F0813" w14:textId="77777777" w:rsidR="003A0F3B" w:rsidRDefault="003A0F3B" w:rsidP="003A0F3B">
      <w:r w:rsidRPr="003A0F3B">
        <w:rPr>
          <w:b/>
          <w:bCs/>
        </w:rPr>
        <w:t>§2 </w:t>
      </w:r>
      <w:r w:rsidRPr="003A0F3B">
        <w:t>Een punt dat niet op de agenda van het college van burgemeester en schepenen voorkomt, mag niet in bespreking worden gebracht, behalve in spoedeisende gevallen.</w:t>
      </w:r>
    </w:p>
    <w:p w14:paraId="01A3A773" w14:textId="77777777" w:rsidR="00685958" w:rsidRDefault="00685958" w:rsidP="003A0F3B"/>
    <w:p w14:paraId="095D143F" w14:textId="3BCEED02" w:rsidR="0039166D" w:rsidRPr="003A0F3B" w:rsidRDefault="0039166D" w:rsidP="0039166D">
      <w:r w:rsidRPr="003A0F3B">
        <w:rPr>
          <w:b/>
          <w:bCs/>
        </w:rPr>
        <w:lastRenderedPageBreak/>
        <w:t>Artikel 1</w:t>
      </w:r>
      <w:r>
        <w:rPr>
          <w:b/>
          <w:bCs/>
        </w:rPr>
        <w:t>1</w:t>
      </w:r>
    </w:p>
    <w:p w14:paraId="683E02CD" w14:textId="3EB30980" w:rsidR="0039166D" w:rsidRDefault="0039166D" w:rsidP="0039166D">
      <w:pPr>
        <w:spacing w:after="0"/>
      </w:pPr>
      <w:r w:rsidRPr="0039166D">
        <w:t>Het college van burgemeester en schepenen kan</w:t>
      </w:r>
      <w:r w:rsidR="00080169">
        <w:t>, in uitzonderlijke omstandigheden,</w:t>
      </w:r>
      <w:r w:rsidRPr="0039166D">
        <w:t xml:space="preserve"> digitaal vergaderen als aan volgende voorwaarden wordt voldaan:</w:t>
      </w:r>
    </w:p>
    <w:p w14:paraId="127FCB2F" w14:textId="398D0DE3" w:rsidR="0039166D" w:rsidRDefault="0039166D" w:rsidP="0039166D">
      <w:pPr>
        <w:spacing w:after="0"/>
      </w:pPr>
      <w:r w:rsidRPr="0039166D">
        <w:t>1° ieder lid heeft afzonderlijk digitaal toegang tot de beraadslaging en de stemming</w:t>
      </w:r>
    </w:p>
    <w:p w14:paraId="1C49FCAC" w14:textId="77777777" w:rsidR="0039166D" w:rsidRDefault="0039166D" w:rsidP="0039166D">
      <w:pPr>
        <w:spacing w:after="0"/>
      </w:pPr>
      <w:r w:rsidRPr="0039166D">
        <w:t>2° de leden zijn zichtbaar en hoorbaar herkenbaar op een wijze waardoor hun identiteit kan worden vastgesteld</w:t>
      </w:r>
    </w:p>
    <w:p w14:paraId="328C9AE4" w14:textId="3599028C" w:rsidR="007D30CD" w:rsidRDefault="0039166D" w:rsidP="003A0F3B">
      <w:r w:rsidRPr="0039166D">
        <w:t xml:space="preserve">3° bij een stemming over een onderwerp waarvoor geen geheime stemming is voorgeschreven, maakt ieder lid dat aan de vergadering deelneemt, zijn stem uitdrukkelijk kenbaar. De </w:t>
      </w:r>
      <w:r w:rsidR="00685958">
        <w:t>burgemeester</w:t>
      </w:r>
      <w:r w:rsidRPr="0039166D">
        <w:t xml:space="preserve"> controleert de authenticiteit van de uitgebrachte stem en maakt de uitslag onmiddellijk bekend. Bij een geheime stemming wordt de stemming op zodanige digitale wijze georganiseerd dat de voorzitter de authenticiteit van de uitgebrachte stem kan controleren, waarbij een geheime stem niet herleid kan worden tot het lid dat de stem heeft uitgebracht. De voorzitter maakt de uitslag onmiddellijk bekend.</w:t>
      </w:r>
    </w:p>
    <w:p w14:paraId="58B57F18" w14:textId="51AB4540" w:rsidR="003A0F3B" w:rsidRPr="003A0F3B" w:rsidRDefault="003A0F3B" w:rsidP="003A0F3B">
      <w:pPr>
        <w:rPr>
          <w:b/>
          <w:bCs/>
        </w:rPr>
      </w:pPr>
      <w:r w:rsidRPr="003A0F3B">
        <w:rPr>
          <w:b/>
          <w:bCs/>
        </w:rPr>
        <w:t>WIJZE VAN STEMMEN</w:t>
      </w:r>
    </w:p>
    <w:p w14:paraId="45D9A36B" w14:textId="5FB3B60F" w:rsidR="003A0F3B" w:rsidRPr="003A0F3B" w:rsidRDefault="003A0F3B" w:rsidP="003A0F3B">
      <w:r w:rsidRPr="003A0F3B">
        <w:rPr>
          <w:b/>
          <w:bCs/>
        </w:rPr>
        <w:t>Artikel 1</w:t>
      </w:r>
      <w:r w:rsidR="0039166D">
        <w:rPr>
          <w:b/>
          <w:bCs/>
        </w:rPr>
        <w:t>2</w:t>
      </w:r>
    </w:p>
    <w:p w14:paraId="495F28B2" w14:textId="77777777" w:rsidR="003A0F3B" w:rsidRPr="003A0F3B" w:rsidRDefault="003A0F3B" w:rsidP="003A0F3B">
      <w:r w:rsidRPr="003A0F3B">
        <w:rPr>
          <w:b/>
          <w:bCs/>
        </w:rPr>
        <w:t>§1 </w:t>
      </w:r>
      <w:r w:rsidRPr="003A0F3B">
        <w:t>Het college van burgemeester en schepenen beslist collegiaal en in consensus tenzij een lid om de stemming vraagt.</w:t>
      </w:r>
    </w:p>
    <w:p w14:paraId="62A912EC" w14:textId="77777777" w:rsidR="003A0F3B" w:rsidRPr="003A0F3B" w:rsidRDefault="003A0F3B" w:rsidP="003A0F3B">
      <w:r w:rsidRPr="003A0F3B">
        <w:t>Beslissingen worden bij volstrekte meerderheid van de geldig uitgebrachte stemmen genomen.  De volstrekte meerderheid is gelijk aan meer dan de helft van de stemmen, onthoudingen, blanco en ongeldige stemmen niet meegerekend.</w:t>
      </w:r>
    </w:p>
    <w:p w14:paraId="0B47D4E9" w14:textId="77777777" w:rsidR="003A0F3B" w:rsidRPr="003A0F3B" w:rsidRDefault="003A0F3B" w:rsidP="003A0F3B">
      <w:r w:rsidRPr="003A0F3B">
        <w:t>Bij staking van stemmen verdaagt het college van burgemeester en schepenen de zaak tot een volgende vergadering.  Als de meerderheid van het college van burgemeester en schepenen de zaak vóór de behandeling ervan echter spoedeisend heeft verklaard, is de stem van de burgemeester beslissend.  Hetzelfde geldt als er op twee achtereenvolgende vergaderingen over dezelfde zaak een staking van stemmen is.</w:t>
      </w:r>
    </w:p>
    <w:p w14:paraId="5DBF94B5" w14:textId="77777777" w:rsidR="003A0F3B" w:rsidRDefault="003A0F3B" w:rsidP="003A0F3B">
      <w:r w:rsidRPr="003A0F3B">
        <w:t>In afwijking van het vorige lid is het voorstel, in geval van staking van stemmen, verworpen als het college van burgemeester en schepenen optreedt als tuchtoverheid.</w:t>
      </w:r>
    </w:p>
    <w:p w14:paraId="679206D1" w14:textId="15A64ADD" w:rsidR="00654D69" w:rsidRPr="003A0F3B" w:rsidRDefault="00654D69" w:rsidP="003A0F3B">
      <w:r>
        <w:t>Ieder lid van het college van burgemeester en schepenen kan vragen om zijn afwijkend stemgedrag en de bijhorende argumentatie te notuleren, behalve bij geheime stemming.</w:t>
      </w:r>
    </w:p>
    <w:p w14:paraId="19B8C816" w14:textId="77777777" w:rsidR="003A0F3B" w:rsidRPr="003A0F3B" w:rsidRDefault="003A0F3B" w:rsidP="003A0F3B">
      <w:r w:rsidRPr="003A0F3B">
        <w:rPr>
          <w:b/>
          <w:bCs/>
        </w:rPr>
        <w:t>§2 </w:t>
      </w:r>
      <w:r w:rsidRPr="003A0F3B">
        <w:t>Het is voor een lid van het college van burgemeester en schepenen verboden deel te nemen aan de bespreking en de stemming over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en met de tweede graad als het gaat om de voordracht van kandidaten, benoemingen, ontslagen, afzettingen en schorsingen.  Voor de toepassing van deze bepaling worden personen die een verklaring van wettelijke samenwoning hebben afgelegd, met echtgenoten gelijkgesteld.</w:t>
      </w:r>
    </w:p>
    <w:p w14:paraId="60E0AFC9" w14:textId="77777777" w:rsidR="003A0F3B" w:rsidRDefault="003A0F3B" w:rsidP="003A0F3B">
      <w:r w:rsidRPr="003A0F3B">
        <w:t>Het lid moet zelf oordelen of hij zich in een situatie van belangenvermenging bevindt en zich moet onthouden van de beraadslaging en stemming.</w:t>
      </w:r>
    </w:p>
    <w:p w14:paraId="1C1F76F1" w14:textId="77777777" w:rsidR="00685958" w:rsidRDefault="00685958" w:rsidP="003A0F3B"/>
    <w:p w14:paraId="17A0C32D" w14:textId="77777777" w:rsidR="00685958" w:rsidRPr="003A0F3B" w:rsidRDefault="00685958" w:rsidP="003A0F3B"/>
    <w:p w14:paraId="26C489EA" w14:textId="4D0ED206" w:rsidR="003A0F3B" w:rsidRPr="003A0F3B" w:rsidRDefault="003A0F3B" w:rsidP="003A0F3B">
      <w:r w:rsidRPr="003A0F3B">
        <w:rPr>
          <w:b/>
          <w:bCs/>
        </w:rPr>
        <w:lastRenderedPageBreak/>
        <w:t>Artikel 1</w:t>
      </w:r>
      <w:r w:rsidR="0039166D">
        <w:rPr>
          <w:b/>
          <w:bCs/>
        </w:rPr>
        <w:t>3</w:t>
      </w:r>
    </w:p>
    <w:p w14:paraId="5CEB8BF4" w14:textId="77777777" w:rsidR="003A0F3B" w:rsidRDefault="003A0F3B" w:rsidP="003A0F3B">
      <w:r w:rsidRPr="003A0F3B">
        <w:t>De leden van het college van burgemeester en schepenen stemmen niet geheim behalve bij individuele personeelszaken.</w:t>
      </w:r>
    </w:p>
    <w:p w14:paraId="53650773" w14:textId="77777777" w:rsidR="003A0F3B" w:rsidRPr="00500811" w:rsidRDefault="003A0F3B" w:rsidP="003A0F3B">
      <w:pPr>
        <w:rPr>
          <w:b/>
          <w:bCs/>
        </w:rPr>
      </w:pPr>
      <w:r w:rsidRPr="00500811">
        <w:rPr>
          <w:b/>
          <w:bCs/>
        </w:rPr>
        <w:t>NOTULEN</w:t>
      </w:r>
    </w:p>
    <w:p w14:paraId="65DBB1A0" w14:textId="18561DB5" w:rsidR="003A0F3B" w:rsidRPr="003A0F3B" w:rsidRDefault="003A0F3B" w:rsidP="003A0F3B">
      <w:r w:rsidRPr="003A0F3B">
        <w:rPr>
          <w:b/>
          <w:bCs/>
        </w:rPr>
        <w:t>Artikel 1</w:t>
      </w:r>
      <w:r w:rsidR="0039166D">
        <w:rPr>
          <w:b/>
          <w:bCs/>
        </w:rPr>
        <w:t>4</w:t>
      </w:r>
    </w:p>
    <w:p w14:paraId="383A21B7" w14:textId="77777777" w:rsidR="003A0F3B" w:rsidRPr="003A0F3B" w:rsidRDefault="003A0F3B" w:rsidP="003A0F3B">
      <w:r w:rsidRPr="003A0F3B">
        <w:t>De notulen van de vergaderingen van het college van burgemeester en schepenen vermelden de beslissingen van het college van burgemeester en schepenen.</w:t>
      </w:r>
    </w:p>
    <w:p w14:paraId="292C341C" w14:textId="369F95AE" w:rsidR="003A0F3B" w:rsidRPr="003A0F3B" w:rsidRDefault="003A0F3B" w:rsidP="003A0F3B">
      <w:r w:rsidRPr="003A0F3B">
        <w:rPr>
          <w:b/>
          <w:bCs/>
        </w:rPr>
        <w:t>Artikel 1</w:t>
      </w:r>
      <w:r w:rsidR="0039166D">
        <w:rPr>
          <w:b/>
          <w:bCs/>
        </w:rPr>
        <w:t>5</w:t>
      </w:r>
    </w:p>
    <w:p w14:paraId="1FD7ECB7" w14:textId="77777777" w:rsidR="003A0F3B" w:rsidRPr="003A0F3B" w:rsidRDefault="003A0F3B" w:rsidP="003A0F3B">
      <w:r w:rsidRPr="003A0F3B">
        <w:rPr>
          <w:b/>
          <w:bCs/>
        </w:rPr>
        <w:t>§1</w:t>
      </w:r>
      <w:r w:rsidRPr="003A0F3B">
        <w:t> De notulen worden onder verantwoordelijkheid van de algemeen directeur opgesteld overeenkomstig de bepalingen van het decreet over het lokaal bestuur.</w:t>
      </w:r>
    </w:p>
    <w:p w14:paraId="39A0FA74" w14:textId="77777777" w:rsidR="003A0F3B" w:rsidRPr="003A0F3B" w:rsidRDefault="003A0F3B" w:rsidP="003A0F3B">
      <w:r w:rsidRPr="003A0F3B">
        <w:rPr>
          <w:b/>
          <w:bCs/>
        </w:rPr>
        <w:t>§2</w:t>
      </w:r>
      <w:r w:rsidRPr="003A0F3B">
        <w:t> De notulen worden op de eerstvolgende vergadering ter goedkeuring voorgelegd.</w:t>
      </w:r>
    </w:p>
    <w:p w14:paraId="6FB5030A" w14:textId="1E044207" w:rsidR="003A0F3B" w:rsidRPr="003A0F3B" w:rsidRDefault="003A0F3B" w:rsidP="003A0F3B">
      <w:r w:rsidRPr="003A0F3B">
        <w:rPr>
          <w:b/>
          <w:bCs/>
        </w:rPr>
        <w:t>Artikel 1</w:t>
      </w:r>
      <w:r w:rsidR="0039166D">
        <w:rPr>
          <w:b/>
          <w:bCs/>
        </w:rPr>
        <w:t>6</w:t>
      </w:r>
    </w:p>
    <w:p w14:paraId="0E427ABE" w14:textId="77777777" w:rsidR="003A0F3B" w:rsidRPr="003A0F3B" w:rsidRDefault="003A0F3B" w:rsidP="003A0F3B">
      <w:r w:rsidRPr="003A0F3B">
        <w:t>De reglementen, beslissingen, akten, brieven en alle andere stukken worden ondertekend zoals bepaald in artikel 279 en 283 van het decreet over het lokaal bestuur.</w:t>
      </w:r>
    </w:p>
    <w:p w14:paraId="276B71EA" w14:textId="77777777" w:rsidR="003A0F3B" w:rsidRPr="00500811" w:rsidRDefault="003A0F3B" w:rsidP="003A0F3B">
      <w:pPr>
        <w:rPr>
          <w:b/>
          <w:bCs/>
        </w:rPr>
      </w:pPr>
      <w:r w:rsidRPr="00500811">
        <w:rPr>
          <w:b/>
          <w:bCs/>
        </w:rPr>
        <w:t>BEVOEGDHEDEN</w:t>
      </w:r>
    </w:p>
    <w:p w14:paraId="5FFDDBE6" w14:textId="6F7E2DE3" w:rsidR="003A0F3B" w:rsidRPr="003A0F3B" w:rsidRDefault="003A0F3B" w:rsidP="003A0F3B">
      <w:r w:rsidRPr="003A0F3B">
        <w:rPr>
          <w:b/>
          <w:bCs/>
        </w:rPr>
        <w:t>Artikel 1</w:t>
      </w:r>
      <w:r w:rsidR="0039166D">
        <w:rPr>
          <w:b/>
          <w:bCs/>
        </w:rPr>
        <w:t>7</w:t>
      </w:r>
    </w:p>
    <w:p w14:paraId="28E9E1BF" w14:textId="21F6B54A" w:rsidR="003A0F3B" w:rsidRPr="003A0F3B" w:rsidRDefault="003A0F3B" w:rsidP="003A0F3B">
      <w:r w:rsidRPr="003A0F3B">
        <w:t xml:space="preserve">Het college </w:t>
      </w:r>
      <w:r w:rsidR="00685958">
        <w:t xml:space="preserve">van burgemeester en schepenen </w:t>
      </w:r>
      <w:r w:rsidRPr="003A0F3B">
        <w:t xml:space="preserve">kan een feitelijke bevoegdheidsverdeling bepalen waarbij elk lid van het college </w:t>
      </w:r>
      <w:r w:rsidR="00685958">
        <w:t xml:space="preserve">van burgemeester en schepenen </w:t>
      </w:r>
      <w:r w:rsidRPr="003A0F3B">
        <w:t>een aantal beleidsdomeinen van gemeentelijk belang opvolgt.  Deze bevoegdheidsverdeling doet echter geen afbreuk aan de aan het college van burgemeester en schepenen decretaal toegekende bevoegdheden.</w:t>
      </w:r>
    </w:p>
    <w:p w14:paraId="0B58D443" w14:textId="77777777" w:rsidR="00313F57" w:rsidRDefault="00313F57"/>
    <w:sectPr w:rsidR="00313F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3B"/>
    <w:rsid w:val="00080169"/>
    <w:rsid w:val="00087346"/>
    <w:rsid w:val="00127796"/>
    <w:rsid w:val="001837EF"/>
    <w:rsid w:val="001C3577"/>
    <w:rsid w:val="00313F57"/>
    <w:rsid w:val="0039166D"/>
    <w:rsid w:val="003A0F3B"/>
    <w:rsid w:val="003D56A3"/>
    <w:rsid w:val="004402CA"/>
    <w:rsid w:val="00500811"/>
    <w:rsid w:val="00654D69"/>
    <w:rsid w:val="00667F3A"/>
    <w:rsid w:val="00685958"/>
    <w:rsid w:val="007804B3"/>
    <w:rsid w:val="007D30CD"/>
    <w:rsid w:val="00B45B49"/>
    <w:rsid w:val="00C66049"/>
    <w:rsid w:val="00EA6D7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830CB"/>
  <w15:chartTrackingRefBased/>
  <w15:docId w15:val="{EB7FF08F-EDF5-4AD0-9372-59696867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A0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A0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A0F3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A0F3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A0F3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A0F3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A0F3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A0F3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A0F3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A0F3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A0F3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A0F3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A0F3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A0F3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A0F3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A0F3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A0F3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A0F3B"/>
    <w:rPr>
      <w:rFonts w:eastAsiaTheme="majorEastAsia" w:cstheme="majorBidi"/>
      <w:color w:val="272727" w:themeColor="text1" w:themeTint="D8"/>
    </w:rPr>
  </w:style>
  <w:style w:type="paragraph" w:styleId="Titel">
    <w:name w:val="Title"/>
    <w:basedOn w:val="Standaard"/>
    <w:next w:val="Standaard"/>
    <w:link w:val="TitelChar"/>
    <w:uiPriority w:val="10"/>
    <w:qFormat/>
    <w:rsid w:val="003A0F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A0F3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A0F3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A0F3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A0F3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A0F3B"/>
    <w:rPr>
      <w:i/>
      <w:iCs/>
      <w:color w:val="404040" w:themeColor="text1" w:themeTint="BF"/>
    </w:rPr>
  </w:style>
  <w:style w:type="paragraph" w:styleId="Lijstalinea">
    <w:name w:val="List Paragraph"/>
    <w:basedOn w:val="Standaard"/>
    <w:uiPriority w:val="34"/>
    <w:qFormat/>
    <w:rsid w:val="003A0F3B"/>
    <w:pPr>
      <w:ind w:left="720"/>
      <w:contextualSpacing/>
    </w:pPr>
  </w:style>
  <w:style w:type="character" w:styleId="Intensievebenadrukking">
    <w:name w:val="Intense Emphasis"/>
    <w:basedOn w:val="Standaardalinea-lettertype"/>
    <w:uiPriority w:val="21"/>
    <w:qFormat/>
    <w:rsid w:val="003A0F3B"/>
    <w:rPr>
      <w:i/>
      <w:iCs/>
      <w:color w:val="0F4761" w:themeColor="accent1" w:themeShade="BF"/>
    </w:rPr>
  </w:style>
  <w:style w:type="paragraph" w:styleId="Duidelijkcitaat">
    <w:name w:val="Intense Quote"/>
    <w:basedOn w:val="Standaard"/>
    <w:next w:val="Standaard"/>
    <w:link w:val="DuidelijkcitaatChar"/>
    <w:uiPriority w:val="30"/>
    <w:qFormat/>
    <w:rsid w:val="003A0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A0F3B"/>
    <w:rPr>
      <w:i/>
      <w:iCs/>
      <w:color w:val="0F4761" w:themeColor="accent1" w:themeShade="BF"/>
    </w:rPr>
  </w:style>
  <w:style w:type="character" w:styleId="Intensieveverwijzing">
    <w:name w:val="Intense Reference"/>
    <w:basedOn w:val="Standaardalinea-lettertype"/>
    <w:uiPriority w:val="32"/>
    <w:qFormat/>
    <w:rsid w:val="003A0F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8420343">
      <w:bodyDiv w:val="1"/>
      <w:marLeft w:val="0"/>
      <w:marRight w:val="0"/>
      <w:marTop w:val="0"/>
      <w:marBottom w:val="0"/>
      <w:divBdr>
        <w:top w:val="none" w:sz="0" w:space="0" w:color="auto"/>
        <w:left w:val="none" w:sz="0" w:space="0" w:color="auto"/>
        <w:bottom w:val="none" w:sz="0" w:space="0" w:color="auto"/>
        <w:right w:val="none" w:sz="0" w:space="0" w:color="auto"/>
      </w:divBdr>
    </w:div>
    <w:div w:id="194873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1307</Words>
  <Characters>7191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Van Eeckhout</dc:creator>
  <cp:keywords/>
  <dc:description/>
  <cp:lastModifiedBy>Filip Van Eeckhout</cp:lastModifiedBy>
  <cp:revision>10</cp:revision>
  <dcterms:created xsi:type="dcterms:W3CDTF">2024-11-30T17:33:00Z</dcterms:created>
  <dcterms:modified xsi:type="dcterms:W3CDTF">2024-12-05T14:36:00Z</dcterms:modified>
</cp:coreProperties>
</file>